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72B6C29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2"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2"/>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5"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5"/>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6"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 xml:space="preserve">on-going medical condition that we should be aware </w:t>
      </w:r>
      <w:proofErr w:type="gramStart"/>
      <w:r>
        <w:rPr>
          <w:rFonts w:asciiTheme="minorHAnsi" w:hAnsiTheme="minorHAnsi"/>
          <w:lang w:val="en-GB"/>
        </w:rPr>
        <w:t>of:</w:t>
      </w:r>
      <w:proofErr w:type="gramEnd"/>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A08C916" w14:textId="379F85C8" w:rsidR="009914AE" w:rsidRPr="00430ED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are </w:t>
      </w:r>
      <w:r w:rsidR="00430EDE" w:rsidRPr="00430EDE">
        <w:rPr>
          <w:rFonts w:asciiTheme="minorHAnsi" w:eastAsiaTheme="minorHAnsi" w:hAnsiTheme="minorHAnsi" w:cstheme="minorBidi"/>
          <w:lang w:val="en-GB"/>
        </w:rPr>
        <w:t>St. Edward’s Catholic Primary School, Greenland Road, Selly Park, Birmingham, B29 7PN</w:t>
      </w:r>
      <w:r w:rsidRPr="00430EDE">
        <w:rPr>
          <w:rFonts w:asciiTheme="minorHAnsi" w:eastAsiaTheme="minorHAnsi" w:hAnsiTheme="minorHAnsi" w:cstheme="minorBidi"/>
          <w:lang w:val="en-GB"/>
        </w:rPr>
        <w:t>.</w:t>
      </w:r>
    </w:p>
    <w:p w14:paraId="6E1741C2" w14:textId="77777777"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14:paraId="0D42977B" w14:textId="590DA9A1"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w:t>
      </w:r>
      <w:proofErr w:type="gramStart"/>
      <w:r w:rsidRPr="009914AE">
        <w:rPr>
          <w:rFonts w:asciiTheme="minorHAnsi" w:eastAsiaTheme="minorHAnsi" w:hAnsiTheme="minorHAnsi" w:cstheme="minorBidi"/>
          <w:lang w:val="en-GB"/>
        </w:rPr>
        <w:t xml:space="preserve">a Catholic education </w:t>
      </w:r>
      <w:r w:rsidRPr="00430EDE">
        <w:rPr>
          <w:rFonts w:asciiTheme="minorHAnsi" w:eastAsiaTheme="minorHAnsi" w:hAnsiTheme="minorHAnsi" w:cstheme="minorBidi"/>
          <w:lang w:val="en-GB"/>
        </w:rPr>
        <w:t>provider</w:t>
      </w:r>
      <w:proofErr w:type="gramEnd"/>
      <w:r w:rsidRPr="00430EDE">
        <w:rPr>
          <w:rFonts w:asciiTheme="minorHAnsi" w:eastAsiaTheme="minorHAnsi" w:hAnsiTheme="minorHAnsi" w:cstheme="minorBidi"/>
          <w:lang w:val="en-GB"/>
        </w:rPr>
        <w:t xml:space="preserve"> we work closely with </w:t>
      </w:r>
      <w:r w:rsidR="00430EDE" w:rsidRPr="00430EDE">
        <w:rPr>
          <w:rFonts w:asciiTheme="minorHAnsi" w:eastAsiaTheme="minorHAnsi" w:hAnsiTheme="minorHAnsi" w:cstheme="minorBidi"/>
          <w:lang w:val="en-GB"/>
        </w:rPr>
        <w:t>Birmingham Diocesan Education Service and Birmingham City Council</w:t>
      </w:r>
      <w:r w:rsidRPr="00430EDE">
        <w:rPr>
          <w:rFonts w:asciiTheme="minorHAnsi" w:eastAsiaTheme="minorHAnsi" w:hAnsiTheme="minorHAnsi" w:cstheme="minorBidi"/>
          <w:lang w:val="en-GB"/>
        </w:rPr>
        <w:t xml:space="preserve"> with whom we may share the information you provide on this application form.  The reason for this is to enable </w:t>
      </w:r>
      <w:r w:rsidR="00430EDE" w:rsidRPr="00430EDE">
        <w:rPr>
          <w:rFonts w:asciiTheme="minorHAnsi" w:eastAsiaTheme="minorHAnsi" w:hAnsiTheme="minorHAnsi" w:cstheme="minorBidi"/>
          <w:lang w:val="en-GB"/>
        </w:rPr>
        <w:t>Birmingham Diocesan Education Service and Birmingham City Council</w:t>
      </w:r>
      <w:r w:rsidR="00430EDE">
        <w:rPr>
          <w:rFonts w:asciiTheme="minorHAnsi" w:eastAsiaTheme="minorHAnsi" w:hAnsiTheme="minorHAnsi" w:cstheme="minorBidi"/>
          <w:lang w:val="en-GB"/>
        </w:rPr>
        <w:t xml:space="preserve"> </w:t>
      </w:r>
      <w:r w:rsidR="00AC0027">
        <w:rPr>
          <w:rFonts w:asciiTheme="minorHAnsi" w:eastAsiaTheme="minorHAnsi" w:hAnsiTheme="minorHAnsi" w:cstheme="minorBidi"/>
          <w:lang w:val="en-GB"/>
        </w:rPr>
        <w:t>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14:paraId="4EBA01A8"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50DE57CE" w14:textId="23510E8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is </w:t>
      </w:r>
      <w:r w:rsidR="00430EDE" w:rsidRPr="00430EDE">
        <w:rPr>
          <w:rFonts w:asciiTheme="minorHAnsi" w:eastAsiaTheme="minorHAnsi" w:hAnsiTheme="minorHAnsi" w:cstheme="minorBidi"/>
          <w:lang w:val="en-GB"/>
        </w:rPr>
        <w:t>Katrina Sankey</w:t>
      </w:r>
      <w:r w:rsidRPr="009914AE">
        <w:rPr>
          <w:rFonts w:asciiTheme="minorHAnsi" w:eastAsiaTheme="minorHAnsi" w:hAnsiTheme="minorHAnsi" w:cstheme="minorBidi"/>
          <w:lang w:val="en-GB"/>
        </w:rPr>
        <w:t xml:space="preserve"> and you can contact them with any questions relating to our handling of your data.  You can contact them by</w:t>
      </w:r>
      <w:r w:rsidR="00430EDE">
        <w:rPr>
          <w:rFonts w:asciiTheme="minorHAnsi" w:eastAsiaTheme="minorHAnsi" w:hAnsiTheme="minorHAnsi" w:cstheme="minorBidi"/>
          <w:lang w:val="en-GB"/>
        </w:rPr>
        <w:t xml:space="preserve"> emailing k.sankey@stedward.bham.sch.uk</w:t>
      </w:r>
      <w:r w:rsidRPr="009914AE">
        <w:rPr>
          <w:rFonts w:asciiTheme="minorHAnsi" w:eastAsiaTheme="minorHAnsi" w:hAnsiTheme="minorHAnsi" w:cstheme="minorBidi"/>
          <w:i/>
          <w:lang w:val="en-GB"/>
        </w:rPr>
        <w:t>.</w:t>
      </w:r>
    </w:p>
    <w:p w14:paraId="7CDB6880"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08450192" w14:textId="391CCF73"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w:t>
      </w:r>
      <w:r>
        <w:rPr>
          <w:rFonts w:asciiTheme="minorHAnsi" w:eastAsiaTheme="minorHAnsi" w:hAnsiTheme="minorHAnsi" w:cstheme="minorBidi"/>
          <w:lang w:val="en-GB"/>
        </w:rPr>
        <w:lastRenderedPageBreak/>
        <w:t xml:space="preserve">part of our duties under the Equality Act 2010 we will share the information you provide with </w:t>
      </w:r>
      <w:r w:rsidR="00752A2C">
        <w:rPr>
          <w:rFonts w:asciiTheme="minorHAnsi" w:eastAsiaTheme="minorHAnsi" w:hAnsiTheme="minorHAnsi" w:cstheme="minorBidi"/>
          <w:b/>
          <w:i/>
          <w:lang w:val="en-GB"/>
        </w:rPr>
        <w:t>Birmingham City Council, DfE, Birmingham Catholic Diocese</w:t>
      </w:r>
      <w:r>
        <w:rPr>
          <w:rFonts w:asciiTheme="minorHAnsi" w:eastAsiaTheme="minorHAnsi" w:hAnsiTheme="minorHAnsi" w:cstheme="minorBidi"/>
          <w:lang w:val="en-GB"/>
        </w:rPr>
        <w:t xml:space="preserve"> as part of </w:t>
      </w:r>
      <w:r w:rsidR="00752A2C">
        <w:rPr>
          <w:rFonts w:asciiTheme="minorHAnsi" w:eastAsiaTheme="minorHAnsi" w:hAnsiTheme="minorHAnsi" w:cstheme="minorBidi"/>
          <w:b/>
          <w:i/>
          <w:lang w:val="en-GB"/>
        </w:rPr>
        <w:t>our agreement to share key information with our stakeholders.</w:t>
      </w:r>
      <w:bookmarkStart w:id="7" w:name="_GoBack"/>
      <w:bookmarkEnd w:id="7"/>
    </w:p>
    <w:p w14:paraId="5A59F64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AFA3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51D656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3C8DA1A" w14:textId="56AC23B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If you wish to complain about how we have collected and processed the information you have provided on this form, you can make a complaint to our organisation by</w:t>
      </w:r>
      <w:r w:rsidR="00430EDE">
        <w:rPr>
          <w:rFonts w:asciiTheme="minorHAnsi" w:eastAsiaTheme="minorHAnsi" w:hAnsiTheme="minorHAnsi" w:cstheme="minorBidi"/>
          <w:lang w:val="en-GB"/>
        </w:rPr>
        <w:t xml:space="preserve"> emailing k.sankey@stedward.bham.sch.uk</w:t>
      </w:r>
      <w:r w:rsidRPr="009914AE">
        <w:rPr>
          <w:rFonts w:asciiTheme="minorHAnsi" w:eastAsiaTheme="minorHAnsi" w:hAnsiTheme="minorHAnsi" w:cstheme="minorBidi"/>
          <w:lang w:val="en-GB"/>
        </w:rPr>
        <w:t xml:space="preserve">.  If you are unhappy with how your complaint has been handled you can contact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13F420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D48B6A"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30EDE"/>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2A2C"/>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EE5"/>
    <w:rsid w:val="00B1329A"/>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44B48"/>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2" ma:contentTypeDescription="Create a new document." ma:contentTypeScope="" ma:versionID="d3efcc976314fe1a4b7729ff64e37760">
  <xsd:schema xmlns:xsd="http://www.w3.org/2001/XMLSchema" xmlns:xs="http://www.w3.org/2001/XMLSchema" xmlns:p="http://schemas.microsoft.com/office/2006/metadata/properties" xmlns:ns2="2163c220-415e-43a0-9593-7ae31032d50c" targetNamespace="http://schemas.microsoft.com/office/2006/metadata/properties" ma:root="true" ma:fieldsID="d8c793dbfc01317d21dd9b8d155a6345" ns2:_="">
    <xsd:import namespace="2163c220-415e-43a0-9593-7ae31032d50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B0090B-5B7A-4BAB-B23F-341A5DA26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83D766-0F2C-4666-8E3E-870909C83B17}">
  <ds:schemaRefs>
    <ds:schemaRef ds:uri="http://www.w3.org/XML/1998/namespace"/>
    <ds:schemaRef ds:uri="http://schemas.microsoft.com/office/2006/documentManagement/types"/>
    <ds:schemaRef ds:uri="http://purl.org/dc/dcmitype/"/>
    <ds:schemaRef ds:uri="2163c220-415e-43a0-9593-7ae31032d50c"/>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3D1CAABF-EA8E-4308-9BF6-C813CEE5D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891</Words>
  <Characters>5079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Katrina</cp:lastModifiedBy>
  <cp:revision>6</cp:revision>
  <cp:lastPrinted>2019-04-04T10:18:00Z</cp:lastPrinted>
  <dcterms:created xsi:type="dcterms:W3CDTF">2020-11-16T14:30:00Z</dcterms:created>
  <dcterms:modified xsi:type="dcterms:W3CDTF">2022-02-04T15:00:00Z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