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5FD175" w14:textId="6D08D9B2" w:rsidR="00BA6EA2" w:rsidRPr="004B70CD" w:rsidRDefault="00BA6EA2" w:rsidP="004B70CD">
      <w:pPr>
        <w:jc w:val="center"/>
        <w:rPr>
          <w:rFonts w:ascii="Arial" w:hAnsi="Arial" w:cs="Arial"/>
          <w:b/>
          <w:bCs/>
          <w:color w:val="595959"/>
          <w:sz w:val="24"/>
          <w:szCs w:val="20"/>
        </w:rPr>
      </w:pPr>
      <w:bookmarkStart w:id="0" w:name="_GoBack"/>
      <w:bookmarkEnd w:id="0"/>
      <w:r w:rsidRPr="004B70CD">
        <w:rPr>
          <w:rFonts w:ascii="Arial" w:hAnsi="Arial" w:cs="Arial"/>
          <w:b/>
          <w:bCs/>
          <w:color w:val="595959"/>
          <w:sz w:val="24"/>
          <w:szCs w:val="20"/>
        </w:rPr>
        <w:t>Mastering Number</w:t>
      </w:r>
      <w:r w:rsidR="004B70CD">
        <w:rPr>
          <w:rFonts w:ascii="Arial" w:hAnsi="Arial" w:cs="Arial"/>
          <w:b/>
          <w:bCs/>
          <w:color w:val="595959"/>
          <w:sz w:val="24"/>
          <w:szCs w:val="20"/>
        </w:rPr>
        <w:t xml:space="preserve">: </w:t>
      </w:r>
      <w:r w:rsidRPr="004B70CD">
        <w:rPr>
          <w:rFonts w:ascii="Arial" w:hAnsi="Arial" w:cs="Arial"/>
          <w:b/>
          <w:bCs/>
          <w:color w:val="595959"/>
          <w:sz w:val="24"/>
          <w:szCs w:val="20"/>
        </w:rPr>
        <w:t xml:space="preserve">Overview of content </w:t>
      </w:r>
      <w:r w:rsidR="00585FB5" w:rsidRPr="004B70CD">
        <w:rPr>
          <w:rFonts w:ascii="Arial" w:hAnsi="Arial" w:cs="Arial"/>
          <w:b/>
          <w:bCs/>
          <w:color w:val="595959"/>
          <w:sz w:val="24"/>
          <w:szCs w:val="20"/>
        </w:rPr>
        <w:t xml:space="preserve">– </w:t>
      </w:r>
      <w:r w:rsidRPr="004B70CD">
        <w:rPr>
          <w:rFonts w:ascii="Arial" w:hAnsi="Arial" w:cs="Arial"/>
          <w:b/>
          <w:bCs/>
          <w:color w:val="595959"/>
          <w:sz w:val="24"/>
          <w:szCs w:val="20"/>
        </w:rPr>
        <w:t>Year 2</w:t>
      </w:r>
    </w:p>
    <w:tbl>
      <w:tblPr>
        <w:tblStyle w:val="TableGrid"/>
        <w:tblW w:w="15304" w:type="dxa"/>
        <w:tblLayout w:type="fixed"/>
        <w:tblLook w:val="04A0" w:firstRow="1" w:lastRow="0" w:firstColumn="1" w:lastColumn="0" w:noHBand="0" w:noVBand="1"/>
      </w:tblPr>
      <w:tblGrid>
        <w:gridCol w:w="1129"/>
        <w:gridCol w:w="2268"/>
        <w:gridCol w:w="2835"/>
        <w:gridCol w:w="3261"/>
        <w:gridCol w:w="2835"/>
        <w:gridCol w:w="2976"/>
      </w:tblGrid>
      <w:tr w:rsidR="004B70CD" w:rsidRPr="004B70CD" w14:paraId="2145D549" w14:textId="77777777" w:rsidTr="004B70CD">
        <w:trPr>
          <w:trHeight w:val="316"/>
        </w:trPr>
        <w:tc>
          <w:tcPr>
            <w:tcW w:w="1129" w:type="dxa"/>
            <w:vAlign w:val="center"/>
          </w:tcPr>
          <w:p w14:paraId="77C86928" w14:textId="77777777" w:rsidR="009215EE" w:rsidRPr="004B70CD" w:rsidRDefault="009215EE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4B70CD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Strand/</w:t>
            </w:r>
          </w:p>
          <w:p w14:paraId="1565ED31" w14:textId="0B8158F3" w:rsidR="009215EE" w:rsidRPr="004B70CD" w:rsidRDefault="009215EE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4B70CD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Half-term</w:t>
            </w:r>
          </w:p>
        </w:tc>
        <w:tc>
          <w:tcPr>
            <w:tcW w:w="2268" w:type="dxa"/>
            <w:shd w:val="clear" w:color="auto" w:fill="92D050"/>
            <w:vAlign w:val="center"/>
          </w:tcPr>
          <w:p w14:paraId="4C0FBD4F" w14:textId="77777777" w:rsidR="009215EE" w:rsidRPr="004B70CD" w:rsidRDefault="009215EE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4B70CD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Subitising</w:t>
            </w:r>
          </w:p>
        </w:tc>
        <w:tc>
          <w:tcPr>
            <w:tcW w:w="2835" w:type="dxa"/>
            <w:shd w:val="clear" w:color="auto" w:fill="FF0000"/>
            <w:vAlign w:val="center"/>
          </w:tcPr>
          <w:p w14:paraId="12DE5559" w14:textId="77777777" w:rsidR="009215EE" w:rsidRPr="004B70CD" w:rsidRDefault="009215EE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4B70CD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Cardinality, ordinality and counting</w:t>
            </w:r>
          </w:p>
        </w:tc>
        <w:tc>
          <w:tcPr>
            <w:tcW w:w="3261" w:type="dxa"/>
            <w:shd w:val="clear" w:color="auto" w:fill="00B0F0"/>
            <w:vAlign w:val="center"/>
          </w:tcPr>
          <w:p w14:paraId="767CF30C" w14:textId="77777777" w:rsidR="009215EE" w:rsidRPr="004B70CD" w:rsidRDefault="009215EE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4B70CD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Composition</w:t>
            </w:r>
          </w:p>
        </w:tc>
        <w:tc>
          <w:tcPr>
            <w:tcW w:w="2835" w:type="dxa"/>
            <w:shd w:val="clear" w:color="auto" w:fill="FF66CC"/>
            <w:vAlign w:val="center"/>
          </w:tcPr>
          <w:p w14:paraId="32850AA5" w14:textId="77777777" w:rsidR="009215EE" w:rsidRPr="004B70CD" w:rsidRDefault="009215EE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4B70CD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Comparison</w:t>
            </w:r>
          </w:p>
        </w:tc>
        <w:tc>
          <w:tcPr>
            <w:tcW w:w="2976" w:type="dxa"/>
            <w:shd w:val="clear" w:color="auto" w:fill="FFFF00"/>
            <w:vAlign w:val="center"/>
          </w:tcPr>
          <w:p w14:paraId="34F63C60" w14:textId="77777777" w:rsidR="009215EE" w:rsidRPr="004B70CD" w:rsidRDefault="009215EE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4B70CD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 xml:space="preserve">Addition and subtraction/ </w:t>
            </w:r>
          </w:p>
          <w:p w14:paraId="6576FFF2" w14:textId="0D0D9897" w:rsidR="009215EE" w:rsidRPr="004B70CD" w:rsidRDefault="009215EE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4B70CD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 xml:space="preserve">Number </w:t>
            </w:r>
            <w:r w:rsidR="00585FB5" w:rsidRPr="004B70CD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f</w:t>
            </w:r>
            <w:r w:rsidRPr="004B70CD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acts</w:t>
            </w:r>
          </w:p>
        </w:tc>
      </w:tr>
      <w:tr w:rsidR="004B70CD" w:rsidRPr="004B70CD" w14:paraId="2991BD9D" w14:textId="77777777" w:rsidTr="004B70CD">
        <w:trPr>
          <w:trHeight w:val="269"/>
        </w:trPr>
        <w:tc>
          <w:tcPr>
            <w:tcW w:w="1129" w:type="dxa"/>
          </w:tcPr>
          <w:p w14:paraId="7C2A9008" w14:textId="77777777" w:rsidR="005B6E5E" w:rsidRPr="004B70CD" w:rsidRDefault="005B6E5E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4B70CD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1</w:t>
            </w:r>
          </w:p>
          <w:p w14:paraId="64641C78" w14:textId="77777777" w:rsidR="00CB2E71" w:rsidRPr="004B70CD" w:rsidRDefault="00CB2E71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</w:p>
          <w:p w14:paraId="6F743BB3" w14:textId="7D7370DB" w:rsidR="00CB2E71" w:rsidRPr="004B70CD" w:rsidRDefault="00CB2E71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4B70CD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Children will:</w:t>
            </w:r>
          </w:p>
        </w:tc>
        <w:tc>
          <w:tcPr>
            <w:tcW w:w="2268" w:type="dxa"/>
          </w:tcPr>
          <w:p w14:paraId="62686773" w14:textId="5DA39369" w:rsidR="00183A8D" w:rsidRPr="004B70CD" w:rsidRDefault="006444D7" w:rsidP="0028041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develop </w:t>
            </w:r>
            <w:r w:rsidR="0072415B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conceptual </w:t>
            </w:r>
            <w:r w:rsidR="00631925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subitising </w:t>
            </w:r>
            <w:r w:rsidR="0072415B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skills </w:t>
            </w:r>
            <w:r w:rsidR="00093961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as they become more familiar with patterns made by </w:t>
            </w:r>
            <w:r w:rsidR="00A866F7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numbers within 10</w:t>
            </w:r>
            <w:r w:rsidR="0072415B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and understand their composition</w:t>
            </w:r>
          </w:p>
          <w:p w14:paraId="59232681" w14:textId="5C53C704" w:rsidR="005B6E5E" w:rsidRPr="004B70CD" w:rsidRDefault="0072415B" w:rsidP="0028041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us</w:t>
            </w:r>
            <w:r w:rsidR="00183A8D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e</w:t>
            </w: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perceptual and conceptual subitising when </w:t>
            </w:r>
            <w:r w:rsidR="00A866F7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using a rekenrek.</w:t>
            </w:r>
          </w:p>
        </w:tc>
        <w:tc>
          <w:tcPr>
            <w:tcW w:w="2835" w:type="dxa"/>
          </w:tcPr>
          <w:p w14:paraId="732DB604" w14:textId="1189E71B" w:rsidR="00104569" w:rsidRPr="004B70CD" w:rsidRDefault="00631925" w:rsidP="0010456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explore the linear number system </w:t>
            </w:r>
            <w:r w:rsidR="00975150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within 10</w:t>
            </w:r>
            <w:r w:rsidR="00001D2E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="00D9601B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looking at a range of representations</w:t>
            </w:r>
          </w:p>
          <w:p w14:paraId="34891308" w14:textId="50450C3E" w:rsidR="00244C9D" w:rsidRPr="004B70CD" w:rsidRDefault="00316CE6" w:rsidP="0010456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compar</w:t>
            </w:r>
            <w:r w:rsidR="00857EDB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e</w:t>
            </w: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number tracks and number lines</w:t>
            </w:r>
            <w:r w:rsidR="00857EDB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and explore the use of ‘midpoints’ to enable them to identify the location of other numbers.</w:t>
            </w:r>
          </w:p>
        </w:tc>
        <w:tc>
          <w:tcPr>
            <w:tcW w:w="3261" w:type="dxa"/>
          </w:tcPr>
          <w:p w14:paraId="33CA8029" w14:textId="0C4C207C" w:rsidR="00001D2E" w:rsidRDefault="00001D2E" w:rsidP="00001D2E">
            <w:pPr>
              <w:pStyle w:val="ListParagraph"/>
              <w:numPr>
                <w:ilvl w:val="0"/>
                <w:numId w:val="3"/>
              </w:numPr>
              <w:spacing w:line="256" w:lineRule="auto"/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focus on the composition of numbers within 10, with a particular emphasis on the composition of numbers 6, 7, 8 and 9 as ‘5 and a bit’, as well as exploring the composition of numbers 5 and 6 in-depth</w:t>
            </w:r>
          </w:p>
          <w:p w14:paraId="09ABF087" w14:textId="3CF215B8" w:rsidR="005B6E5E" w:rsidRPr="004B70CD" w:rsidRDefault="00001D2E" w:rsidP="00B20C28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explore the composition of odd and even numbers, identifying that even numbers are made of </w:t>
            </w:r>
            <w:r w:rsidR="00B20C28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2s</w:t>
            </w:r>
            <w: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  <w:r w:rsidR="00B20C28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and odd numbers have ‘an extra 1</w:t>
            </w:r>
            <w: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’ – they will link this to the ‘shape’ of these numbers.</w:t>
            </w:r>
          </w:p>
        </w:tc>
        <w:tc>
          <w:tcPr>
            <w:tcW w:w="2835" w:type="dxa"/>
            <w:shd w:val="clear" w:color="auto" w:fill="E7E6E6" w:themeFill="background2"/>
          </w:tcPr>
          <w:p w14:paraId="24371D9F" w14:textId="77777777" w:rsidR="005B6E5E" w:rsidRPr="004B70CD" w:rsidRDefault="005B6E5E" w:rsidP="00206672">
            <w:p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</w:p>
        </w:tc>
        <w:tc>
          <w:tcPr>
            <w:tcW w:w="2976" w:type="dxa"/>
            <w:shd w:val="clear" w:color="auto" w:fill="auto"/>
          </w:tcPr>
          <w:p w14:paraId="0AA67B12" w14:textId="77777777" w:rsidR="007C71FC" w:rsidRPr="004B70CD" w:rsidRDefault="00E71D38" w:rsidP="0010456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link their growing understanding of the composition of numbers within 10 to the related additive facts</w:t>
            </w:r>
            <w:r w:rsidR="00C14BE3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 including adding 2 to an odd or even number</w:t>
            </w:r>
          </w:p>
          <w:p w14:paraId="7178278A" w14:textId="5B856EB8" w:rsidR="005B6E5E" w:rsidRPr="004B70CD" w:rsidRDefault="00E71D38" w:rsidP="0010456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proofErr w:type="spellStart"/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practise</w:t>
            </w:r>
            <w:proofErr w:type="spellEnd"/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recalling facts</w:t>
            </w:r>
            <w:r w:rsidR="00D40158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in a variety of ways, including</w:t>
            </w: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  <w:r w:rsidR="00B34C06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through solving simple picture problems and completing equations</w:t>
            </w:r>
            <w:r w:rsidR="00001D2E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with a missing sum or addend</w:t>
            </w:r>
            <w:r w:rsidR="00C92DA5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</w:p>
        </w:tc>
      </w:tr>
      <w:tr w:rsidR="004B70CD" w:rsidRPr="004B70CD" w14:paraId="4511D7EE" w14:textId="77777777" w:rsidTr="004B70CD">
        <w:trPr>
          <w:trHeight w:val="269"/>
        </w:trPr>
        <w:tc>
          <w:tcPr>
            <w:tcW w:w="1129" w:type="dxa"/>
          </w:tcPr>
          <w:p w14:paraId="0B193C3D" w14:textId="77777777" w:rsidR="005B6E5E" w:rsidRPr="004B70CD" w:rsidRDefault="005B6E5E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4B70CD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2</w:t>
            </w:r>
          </w:p>
          <w:p w14:paraId="4D0BEB06" w14:textId="77777777" w:rsidR="00BA6EA2" w:rsidRPr="004B70CD" w:rsidRDefault="00BA6EA2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</w:p>
          <w:p w14:paraId="4913A420" w14:textId="5D441DAB" w:rsidR="00BA6EA2" w:rsidRPr="004B70CD" w:rsidRDefault="00BA6EA2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4B70CD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Children will:</w:t>
            </w:r>
          </w:p>
        </w:tc>
        <w:tc>
          <w:tcPr>
            <w:tcW w:w="2268" w:type="dxa"/>
          </w:tcPr>
          <w:p w14:paraId="118C381E" w14:textId="08BB8B04" w:rsidR="005B6E5E" w:rsidRPr="004B70CD" w:rsidRDefault="009F79D7" w:rsidP="0028041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continue to </w:t>
            </w:r>
            <w:proofErr w:type="spellStart"/>
            <w:r w:rsidR="00306E1D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practise</w:t>
            </w:r>
            <w:proofErr w:type="spellEnd"/>
            <w:r w:rsidR="00306E1D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conceptual</w:t>
            </w: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ly</w:t>
            </w:r>
            <w:r w:rsidR="00306E1D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306E1D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subitising</w:t>
            </w:r>
            <w:proofErr w:type="spellEnd"/>
            <w:r w:rsidR="00306E1D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number</w:t>
            </w:r>
            <w:r w:rsidR="00B20B7C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</w:t>
            </w:r>
            <w:r w:rsidR="00306E1D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they have already explored the composition of.</w:t>
            </w:r>
          </w:p>
        </w:tc>
        <w:tc>
          <w:tcPr>
            <w:tcW w:w="2835" w:type="dxa"/>
            <w:shd w:val="clear" w:color="auto" w:fill="FFFFFF" w:themeFill="background1"/>
          </w:tcPr>
          <w:p w14:paraId="4B519E3B" w14:textId="5028BEBB" w:rsidR="005B6E5E" w:rsidRPr="004B70CD" w:rsidRDefault="00BE3045" w:rsidP="0010456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review the linear number system as they compare numbers.</w:t>
            </w:r>
          </w:p>
        </w:tc>
        <w:tc>
          <w:tcPr>
            <w:tcW w:w="3261" w:type="dxa"/>
          </w:tcPr>
          <w:p w14:paraId="18CFF59E" w14:textId="77777777" w:rsidR="00001D2E" w:rsidRDefault="00001D2E" w:rsidP="00001D2E">
            <w:pPr>
              <w:pStyle w:val="ListParagraph"/>
              <w:numPr>
                <w:ilvl w:val="0"/>
                <w:numId w:val="3"/>
              </w:numPr>
              <w:spacing w:line="256" w:lineRule="auto"/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continue to explore the composition of the numbers 7–9 in-depth, linking this to their understanding of odd and even numbers </w:t>
            </w:r>
          </w:p>
          <w:p w14:paraId="15301447" w14:textId="12312585" w:rsidR="005B6E5E" w:rsidRPr="00E41AF5" w:rsidRDefault="005B6E5E" w:rsidP="00E41AF5">
            <w:p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</w:p>
        </w:tc>
        <w:tc>
          <w:tcPr>
            <w:tcW w:w="2835" w:type="dxa"/>
          </w:tcPr>
          <w:p w14:paraId="25AAAE89" w14:textId="77777777" w:rsidR="001E3811" w:rsidRPr="004B70CD" w:rsidRDefault="000503E9" w:rsidP="0010456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compare numbers within 10, linking this to the</w:t>
            </w:r>
            <w:r w:rsidR="001154B7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ir understanding of the</w:t>
            </w: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linear </w:t>
            </w:r>
            <w:r w:rsidR="005811AB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number </w:t>
            </w:r>
            <w:r w:rsidR="001154B7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system</w:t>
            </w:r>
          </w:p>
          <w:p w14:paraId="45C7ABB6" w14:textId="77777777" w:rsidR="009D1544" w:rsidRPr="004B70CD" w:rsidRDefault="005539C8" w:rsidP="0010456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use the inequality </w:t>
            </w:r>
            <w:r w:rsidR="009D1544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symbols</w:t>
            </w: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to create expressions, e.g. </w:t>
            </w:r>
          </w:p>
          <w:p w14:paraId="559E4168" w14:textId="3C154055" w:rsidR="001E3811" w:rsidRPr="004B70CD" w:rsidRDefault="005539C8" w:rsidP="009D1544">
            <w:pPr>
              <w:pStyle w:val="ListParagraph"/>
              <w:ind w:left="360"/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7 &gt; </w:t>
            </w:r>
            <w:r w:rsidR="00165E58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2</w:t>
            </w:r>
            <w:r w:rsidR="00001D2E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="00165E58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and use the language of ‘greater than’ and ‘less than’</w:t>
            </w:r>
          </w:p>
          <w:p w14:paraId="37E411D6" w14:textId="77777777" w:rsidR="009D1544" w:rsidRPr="00E647BB" w:rsidRDefault="005811AB" w:rsidP="0010456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draw on their knowledge of number bonds to answer questions in the form: </w:t>
            </w:r>
            <w:r w:rsidR="00AA72E5" w:rsidRPr="00E647BB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True or false?</w:t>
            </w:r>
            <w:r w:rsidR="00AA72E5" w:rsidRPr="00E41AF5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</w:p>
          <w:p w14:paraId="7086AF46" w14:textId="18134FAB" w:rsidR="005B6E5E" w:rsidRPr="00E41AF5" w:rsidRDefault="00AA72E5" w:rsidP="009D1544">
            <w:pPr>
              <w:pStyle w:val="ListParagraph"/>
              <w:ind w:left="360"/>
              <w:rPr>
                <w:rFonts w:ascii="Arial" w:hAnsi="Arial" w:cs="Arial"/>
                <w:i/>
                <w:iCs/>
                <w:color w:val="595959"/>
                <w:sz w:val="20"/>
                <w:szCs w:val="20"/>
                <w:lang w:val="en-US"/>
              </w:rPr>
            </w:pPr>
            <w:r w:rsidRPr="00E647BB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5 + 3 &gt; </w:t>
            </w:r>
            <w:r w:rsidR="00E62F4B" w:rsidRPr="00E647BB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7</w:t>
            </w:r>
          </w:p>
        </w:tc>
        <w:tc>
          <w:tcPr>
            <w:tcW w:w="2976" w:type="dxa"/>
            <w:shd w:val="clear" w:color="auto" w:fill="auto"/>
          </w:tcPr>
          <w:p w14:paraId="79FEF534" w14:textId="027919FD" w:rsidR="005B6E5E" w:rsidRPr="004B70CD" w:rsidRDefault="004D18BE" w:rsidP="0010456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continue to </w:t>
            </w:r>
            <w:proofErr w:type="spellStart"/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practise</w:t>
            </w:r>
            <w:proofErr w:type="spellEnd"/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recalling </w:t>
            </w:r>
            <w:r w:rsidR="002168C5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additive facts for numbers within 10</w:t>
            </w:r>
            <w:r w:rsidR="008053FA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="006B66BF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  <w:r w:rsidR="008053FA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using a range of </w:t>
            </w:r>
            <w:r w:rsidR="00EB5C9C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equations, games and picture problems.</w:t>
            </w:r>
          </w:p>
        </w:tc>
      </w:tr>
    </w:tbl>
    <w:p w14:paraId="3041BFD7" w14:textId="77777777" w:rsidR="00E41AF5" w:rsidRDefault="00E41AF5"/>
    <w:p w14:paraId="656976D1" w14:textId="77777777" w:rsidR="00E41AF5" w:rsidRDefault="00E41AF5"/>
    <w:p w14:paraId="1A00165B" w14:textId="77777777" w:rsidR="00E41AF5" w:rsidRDefault="00E41AF5"/>
    <w:p w14:paraId="325779B5" w14:textId="77777777" w:rsidR="00E41AF5" w:rsidRDefault="00E41AF5"/>
    <w:p w14:paraId="60E4D7BD" w14:textId="77777777" w:rsidR="00E41AF5" w:rsidRDefault="00E41AF5"/>
    <w:tbl>
      <w:tblPr>
        <w:tblStyle w:val="TableGrid"/>
        <w:tblW w:w="15304" w:type="dxa"/>
        <w:tblLayout w:type="fixed"/>
        <w:tblLook w:val="04A0" w:firstRow="1" w:lastRow="0" w:firstColumn="1" w:lastColumn="0" w:noHBand="0" w:noVBand="1"/>
      </w:tblPr>
      <w:tblGrid>
        <w:gridCol w:w="1129"/>
        <w:gridCol w:w="2268"/>
        <w:gridCol w:w="2835"/>
        <w:gridCol w:w="3261"/>
        <w:gridCol w:w="2835"/>
        <w:gridCol w:w="2976"/>
      </w:tblGrid>
      <w:tr w:rsidR="004B70CD" w:rsidRPr="004B70CD" w14:paraId="63A13A4D" w14:textId="77777777" w:rsidTr="004B70CD">
        <w:trPr>
          <w:trHeight w:val="269"/>
        </w:trPr>
        <w:tc>
          <w:tcPr>
            <w:tcW w:w="1129" w:type="dxa"/>
          </w:tcPr>
          <w:p w14:paraId="57FF26C4" w14:textId="77777777" w:rsidR="005B6E5E" w:rsidRPr="004B70CD" w:rsidRDefault="005B6E5E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4B70CD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3</w:t>
            </w:r>
          </w:p>
          <w:p w14:paraId="113D8024" w14:textId="77777777" w:rsidR="00BA6EA2" w:rsidRPr="004B70CD" w:rsidRDefault="00BA6EA2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</w:p>
          <w:p w14:paraId="7393C9CF" w14:textId="7F69A464" w:rsidR="00BA6EA2" w:rsidRPr="004B70CD" w:rsidRDefault="00BA6EA2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4B70CD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Children will:</w:t>
            </w:r>
          </w:p>
        </w:tc>
        <w:tc>
          <w:tcPr>
            <w:tcW w:w="2268" w:type="dxa"/>
          </w:tcPr>
          <w:p w14:paraId="21D20071" w14:textId="77777777" w:rsidR="008053FA" w:rsidRDefault="00EB5C9C" w:rsidP="0028041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continue to </w:t>
            </w:r>
            <w:proofErr w:type="spellStart"/>
            <w:r w:rsidR="00B20B7C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practise</w:t>
            </w:r>
            <w:proofErr w:type="spellEnd"/>
            <w:r w:rsidR="00B20B7C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conceptual</w:t>
            </w:r>
            <w:r w:rsidR="00E36EB8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ly</w:t>
            </w:r>
            <w:r w:rsidR="00B20B7C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  <w:proofErr w:type="spellStart"/>
            <w:r w:rsidR="00B20B7C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subitising</w:t>
            </w:r>
            <w:proofErr w:type="spellEnd"/>
            <w:r w:rsidR="00B20B7C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numbers they have already explored the composition of</w:t>
            </w:r>
            <w:r w:rsidR="00C635B7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, including ‘teen’ numbers when they have </w:t>
            </w:r>
            <w:r w:rsidR="00E36EB8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reviewed the composition of </w:t>
            </w:r>
          </w:p>
          <w:p w14:paraId="4808E8AA" w14:textId="00A0E2C5" w:rsidR="005B6E5E" w:rsidRPr="004B70CD" w:rsidRDefault="00E36EB8" w:rsidP="00E41AF5">
            <w:pPr>
              <w:pStyle w:val="ListParagraph"/>
              <w:ind w:left="360"/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11–19.</w:t>
            </w:r>
          </w:p>
          <w:p w14:paraId="07B20EC0" w14:textId="6A89EAFD" w:rsidR="00E36EB8" w:rsidRPr="004B70CD" w:rsidRDefault="00E36EB8" w:rsidP="00B20B7C">
            <w:p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</w:p>
        </w:tc>
        <w:tc>
          <w:tcPr>
            <w:tcW w:w="2835" w:type="dxa"/>
            <w:shd w:val="clear" w:color="auto" w:fill="E7E6E6" w:themeFill="background2"/>
          </w:tcPr>
          <w:p w14:paraId="54EC9BAA" w14:textId="28385690" w:rsidR="005B6E5E" w:rsidRPr="004B70CD" w:rsidRDefault="005B6E5E" w:rsidP="005972A2">
            <w:p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</w:p>
        </w:tc>
        <w:tc>
          <w:tcPr>
            <w:tcW w:w="3261" w:type="dxa"/>
          </w:tcPr>
          <w:p w14:paraId="141CA047" w14:textId="655BB37C" w:rsidR="005B6E5E" w:rsidRPr="004B70CD" w:rsidRDefault="00DC2F00" w:rsidP="0010456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review the composition of </w:t>
            </w:r>
            <w:r w:rsidR="00701FAB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11 to 19 as ‘ten and a bit’</w:t>
            </w:r>
            <w:r w:rsidR="008621F1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and explore ways to represent this. </w:t>
            </w:r>
            <w:r w:rsidR="004045B1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835" w:type="dxa"/>
            <w:shd w:val="clear" w:color="auto" w:fill="E7E6E6" w:themeFill="background2"/>
          </w:tcPr>
          <w:p w14:paraId="293D7D44" w14:textId="6BA12466" w:rsidR="005B6E5E" w:rsidRPr="004B70CD" w:rsidRDefault="005B6E5E" w:rsidP="00A832CC">
            <w:p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</w:p>
        </w:tc>
        <w:tc>
          <w:tcPr>
            <w:tcW w:w="2976" w:type="dxa"/>
          </w:tcPr>
          <w:p w14:paraId="21E40AA0" w14:textId="37285C09" w:rsidR="00A96086" w:rsidRPr="004B70CD" w:rsidRDefault="00BC6886" w:rsidP="0010456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focus on number</w:t>
            </w:r>
            <w:r w:rsidR="006D7F04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bonds within 10 presented in the part-part-whole structure, including </w:t>
            </w:r>
            <w:r w:rsidR="00696FFB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identifying a</w:t>
            </w:r>
            <w:r w:rsidR="006D7F04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  <w:r w:rsidR="00696FFB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missing ‘part’ and relat</w:t>
            </w:r>
            <w:r w:rsidR="008053FA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ing</w:t>
            </w:r>
            <w:r w:rsidR="00696FFB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this to </w:t>
            </w: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subtraction equations</w:t>
            </w:r>
          </w:p>
          <w:p w14:paraId="74BA57E2" w14:textId="497326D4" w:rsidR="00EB37C5" w:rsidRPr="004B70CD" w:rsidRDefault="009E19A3" w:rsidP="0010456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review </w:t>
            </w:r>
            <w:r w:rsidR="00516B74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strategies for adding 1 and 2 to odd and even numbers to subtraction facts presented</w:t>
            </w:r>
            <w:r w:rsidR="00FF6A9E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in different ways</w:t>
            </w:r>
          </w:p>
          <w:p w14:paraId="0366F465" w14:textId="47038DDB" w:rsidR="00EB37C5" w:rsidRPr="004B70CD" w:rsidRDefault="00FF6A9E" w:rsidP="0010456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apply their knowledge of </w:t>
            </w:r>
            <w:r w:rsidR="008F0E7E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the composition of 11–19 to calculations </w:t>
            </w:r>
            <w:r w:rsidR="00735599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in which 10 is a part</w:t>
            </w:r>
          </w:p>
          <w:p w14:paraId="36FB5965" w14:textId="6E65D75C" w:rsidR="005B6E5E" w:rsidRPr="004B70CD" w:rsidRDefault="00735599" w:rsidP="0010456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apply their knowledge of composition </w:t>
            </w:r>
            <w:r w:rsidR="00C635B7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to facts involving 3 addends.</w:t>
            </w:r>
          </w:p>
        </w:tc>
      </w:tr>
      <w:tr w:rsidR="004B70CD" w:rsidRPr="004B70CD" w14:paraId="708F132A" w14:textId="77777777" w:rsidTr="004B70CD">
        <w:trPr>
          <w:trHeight w:val="269"/>
        </w:trPr>
        <w:tc>
          <w:tcPr>
            <w:tcW w:w="1129" w:type="dxa"/>
          </w:tcPr>
          <w:p w14:paraId="7CC58516" w14:textId="77777777" w:rsidR="005B6E5E" w:rsidRPr="004B70CD" w:rsidRDefault="005B6E5E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4B70CD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4</w:t>
            </w:r>
          </w:p>
          <w:p w14:paraId="61EFE914" w14:textId="77777777" w:rsidR="00BA6EA2" w:rsidRPr="004B70CD" w:rsidRDefault="00BA6EA2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</w:p>
          <w:p w14:paraId="75596F66" w14:textId="42F2DD4F" w:rsidR="00BA6EA2" w:rsidRPr="004B70CD" w:rsidRDefault="00BA6EA2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4B70CD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Children will:</w:t>
            </w:r>
          </w:p>
        </w:tc>
        <w:tc>
          <w:tcPr>
            <w:tcW w:w="2268" w:type="dxa"/>
          </w:tcPr>
          <w:p w14:paraId="031385A2" w14:textId="2FB235FC" w:rsidR="005B6E5E" w:rsidRPr="004B70CD" w:rsidRDefault="006E247A" w:rsidP="0028041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continue to conceptually subitise</w:t>
            </w:r>
            <w:r w:rsidR="008053FA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the</w:t>
            </w: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numbers 11–19 using </w:t>
            </w:r>
            <w:r w:rsidR="00EF123F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a range of </w:t>
            </w: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representations</w:t>
            </w:r>
            <w:r w:rsidR="008053FA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which </w:t>
            </w:r>
            <w:r w:rsidR="00EF123F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expose the structure of these numbers as ‘ten and a bit’.</w:t>
            </w:r>
          </w:p>
        </w:tc>
        <w:tc>
          <w:tcPr>
            <w:tcW w:w="2835" w:type="dxa"/>
          </w:tcPr>
          <w:p w14:paraId="1EFA48C8" w14:textId="62CDDE4F" w:rsidR="005B6E5E" w:rsidRPr="004B70CD" w:rsidRDefault="000C0A3F" w:rsidP="0010456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revisit the structure of the linear number system within 20, making links between the midpoints of 5 and 10, and 15.</w:t>
            </w:r>
          </w:p>
        </w:tc>
        <w:tc>
          <w:tcPr>
            <w:tcW w:w="3261" w:type="dxa"/>
          </w:tcPr>
          <w:p w14:paraId="02C6EB97" w14:textId="533DD5B6" w:rsidR="005B6E5E" w:rsidRPr="004B70CD" w:rsidRDefault="00ED3668" w:rsidP="0010456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review the composition of</w:t>
            </w:r>
            <w:r w:rsidR="00E647BB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odd</w:t>
            </w: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and </w:t>
            </w:r>
            <w:r w:rsidR="00E647BB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even</w:t>
            </w: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numbers</w:t>
            </w:r>
            <w:r w:rsidR="00585FB5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="00565BBF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linking this to doubles and near doubles.</w:t>
            </w:r>
            <w:r w:rsidR="005464BC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835" w:type="dxa"/>
          </w:tcPr>
          <w:p w14:paraId="7F1612BB" w14:textId="3C15DC51" w:rsidR="00E0427C" w:rsidRPr="004B70CD" w:rsidRDefault="00667385" w:rsidP="00667385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continue to compare numbers within 20</w:t>
            </w:r>
            <w:r w:rsidR="00E647BB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including questions which use the symbols +, &lt;, &gt;, or =</w:t>
            </w:r>
            <w:r w:rsidR="00E647BB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such as:</w:t>
            </w:r>
          </w:p>
          <w:p w14:paraId="735199F9" w14:textId="58B2B12F" w:rsidR="00667385" w:rsidRPr="004B70CD" w:rsidRDefault="00667385" w:rsidP="00E0427C">
            <w:pPr>
              <w:pStyle w:val="ListParagraph"/>
              <w:ind w:left="360"/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br/>
            </w:r>
            <w:r w:rsidR="00911A60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Write the correct symbol:</w:t>
            </w:r>
          </w:p>
          <w:tbl>
            <w:tblPr>
              <w:tblStyle w:val="TableGrid"/>
              <w:tblW w:w="0" w:type="auto"/>
              <w:tblInd w:w="360" w:type="dxa"/>
              <w:tblLayout w:type="fixed"/>
              <w:tblLook w:val="04A0" w:firstRow="1" w:lastRow="0" w:firstColumn="1" w:lastColumn="0" w:noHBand="0" w:noVBand="1"/>
            </w:tblPr>
            <w:tblGrid>
              <w:gridCol w:w="439"/>
              <w:gridCol w:w="333"/>
              <w:gridCol w:w="328"/>
              <w:gridCol w:w="236"/>
              <w:gridCol w:w="439"/>
            </w:tblGrid>
            <w:tr w:rsidR="004B70CD" w:rsidRPr="004B70CD" w14:paraId="14180E09" w14:textId="77777777" w:rsidTr="000040DB">
              <w:trPr>
                <w:trHeight w:val="252"/>
              </w:trPr>
              <w:tc>
                <w:tcPr>
                  <w:tcW w:w="43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389B623A" w14:textId="1D5D17B2" w:rsidR="00911A60" w:rsidRPr="004B70CD" w:rsidRDefault="002C22A0" w:rsidP="00C51CCB">
                  <w:pPr>
                    <w:pStyle w:val="ListParagraph"/>
                    <w:ind w:left="0"/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</w:pPr>
                  <w:r w:rsidRPr="004B70CD"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  <w:t>1</w:t>
                  </w:r>
                  <w:r w:rsidR="00911A60" w:rsidRPr="004B70CD"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  <w:t>0</w:t>
                  </w:r>
                </w:p>
              </w:tc>
              <w:tc>
                <w:tcPr>
                  <w:tcW w:w="33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3C140A89" w14:textId="3F66E5E8" w:rsidR="00911A60" w:rsidRPr="004B70CD" w:rsidRDefault="005545D5" w:rsidP="00911A60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</w:pPr>
                  <w:r w:rsidRPr="004B70CD"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  <w:t>+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nil"/>
                  </w:tcBorders>
                  <w:vAlign w:val="center"/>
                </w:tcPr>
                <w:p w14:paraId="67E4FDD6" w14:textId="369CFB71" w:rsidR="00911A60" w:rsidRPr="004B70CD" w:rsidRDefault="005545D5" w:rsidP="00911A60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</w:pPr>
                  <w:r w:rsidRPr="004B70CD"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236" w:type="dxa"/>
                  <w:vAlign w:val="center"/>
                </w:tcPr>
                <w:p w14:paraId="56EAF34D" w14:textId="77777777" w:rsidR="00911A60" w:rsidRPr="004B70CD" w:rsidRDefault="00911A60" w:rsidP="00911A60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39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14:paraId="0E84B4C8" w14:textId="189E7D75" w:rsidR="00911A60" w:rsidRPr="004B70CD" w:rsidRDefault="005545D5" w:rsidP="00911A60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</w:pPr>
                  <w:r w:rsidRPr="004B70CD"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  <w:t>1</w:t>
                  </w:r>
                  <w:r w:rsidR="002C22A0" w:rsidRPr="004B70CD"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  <w:t>5</w:t>
                  </w:r>
                </w:p>
              </w:tc>
            </w:tr>
          </w:tbl>
          <w:p w14:paraId="0FFF5B9A" w14:textId="77777777" w:rsidR="005B6E5E" w:rsidRPr="004B70CD" w:rsidRDefault="005B6E5E" w:rsidP="002C22A0">
            <w:p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</w:p>
          <w:tbl>
            <w:tblPr>
              <w:tblStyle w:val="TableGrid"/>
              <w:tblW w:w="0" w:type="auto"/>
              <w:tblInd w:w="360" w:type="dxa"/>
              <w:tblLayout w:type="fixed"/>
              <w:tblLook w:val="04A0" w:firstRow="1" w:lastRow="0" w:firstColumn="1" w:lastColumn="0" w:noHBand="0" w:noVBand="1"/>
            </w:tblPr>
            <w:tblGrid>
              <w:gridCol w:w="439"/>
              <w:gridCol w:w="333"/>
              <w:gridCol w:w="328"/>
              <w:gridCol w:w="236"/>
              <w:gridCol w:w="439"/>
            </w:tblGrid>
            <w:tr w:rsidR="004B70CD" w:rsidRPr="004B70CD" w14:paraId="625C2C9D" w14:textId="77777777" w:rsidTr="00DE4C01">
              <w:trPr>
                <w:trHeight w:val="252"/>
              </w:trPr>
              <w:tc>
                <w:tcPr>
                  <w:tcW w:w="43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120DEB08" w14:textId="77777777" w:rsidR="002C22A0" w:rsidRPr="004B70CD" w:rsidRDefault="002C22A0" w:rsidP="002C22A0">
                  <w:pPr>
                    <w:pStyle w:val="ListParagraph"/>
                    <w:ind w:left="0"/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</w:pPr>
                  <w:r w:rsidRPr="004B70CD"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33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3AFE404A" w14:textId="77777777" w:rsidR="002C22A0" w:rsidRPr="004B70CD" w:rsidRDefault="002C22A0" w:rsidP="002C22A0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</w:pPr>
                  <w:r w:rsidRPr="004B70CD"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  <w:t>+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nil"/>
                  </w:tcBorders>
                  <w:vAlign w:val="center"/>
                </w:tcPr>
                <w:p w14:paraId="46F51B11" w14:textId="77777777" w:rsidR="002C22A0" w:rsidRPr="004B70CD" w:rsidRDefault="002C22A0" w:rsidP="002C22A0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</w:pPr>
                  <w:r w:rsidRPr="004B70CD"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236" w:type="dxa"/>
                  <w:vAlign w:val="center"/>
                </w:tcPr>
                <w:p w14:paraId="441C4041" w14:textId="77777777" w:rsidR="002C22A0" w:rsidRPr="004B70CD" w:rsidRDefault="002C22A0" w:rsidP="002C22A0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39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14:paraId="0AD9D8BB" w14:textId="6AC09037" w:rsidR="002C22A0" w:rsidRPr="004B70CD" w:rsidRDefault="002C22A0" w:rsidP="002C22A0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</w:pPr>
                  <w:r w:rsidRPr="004B70CD"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  <w:t>1</w:t>
                  </w:r>
                  <w:r w:rsidR="006E4867" w:rsidRPr="004B70CD"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  <w:t>4</w:t>
                  </w:r>
                </w:p>
              </w:tc>
            </w:tr>
          </w:tbl>
          <w:p w14:paraId="0AC8AE86" w14:textId="77777777" w:rsidR="005E2FB1" w:rsidRPr="004B70CD" w:rsidRDefault="005E2FB1" w:rsidP="00667385">
            <w:pPr>
              <w:pStyle w:val="ListParagraph"/>
              <w:ind w:left="360"/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</w:p>
          <w:tbl>
            <w:tblPr>
              <w:tblStyle w:val="TableGrid"/>
              <w:tblW w:w="0" w:type="auto"/>
              <w:tblInd w:w="360" w:type="dxa"/>
              <w:tblLayout w:type="fixed"/>
              <w:tblLook w:val="04A0" w:firstRow="1" w:lastRow="0" w:firstColumn="1" w:lastColumn="0" w:noHBand="0" w:noVBand="1"/>
            </w:tblPr>
            <w:tblGrid>
              <w:gridCol w:w="439"/>
              <w:gridCol w:w="333"/>
              <w:gridCol w:w="328"/>
              <w:gridCol w:w="236"/>
              <w:gridCol w:w="439"/>
            </w:tblGrid>
            <w:tr w:rsidR="004B70CD" w:rsidRPr="004B70CD" w14:paraId="39176BD6" w14:textId="77777777" w:rsidTr="00DE4C01">
              <w:trPr>
                <w:trHeight w:val="252"/>
              </w:trPr>
              <w:tc>
                <w:tcPr>
                  <w:tcW w:w="439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4FDBF982" w14:textId="77777777" w:rsidR="002C22A0" w:rsidRPr="004B70CD" w:rsidRDefault="002C22A0" w:rsidP="002C22A0">
                  <w:pPr>
                    <w:pStyle w:val="ListParagraph"/>
                    <w:ind w:left="0"/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</w:pPr>
                  <w:r w:rsidRPr="004B70CD"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  <w:t>10</w:t>
                  </w:r>
                </w:p>
              </w:tc>
              <w:tc>
                <w:tcPr>
                  <w:tcW w:w="333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14:paraId="44FFDE39" w14:textId="77777777" w:rsidR="002C22A0" w:rsidRPr="004B70CD" w:rsidRDefault="002C22A0" w:rsidP="002C22A0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</w:pPr>
                  <w:r w:rsidRPr="004B70CD"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  <w:t>+</w:t>
                  </w:r>
                </w:p>
              </w:tc>
              <w:tc>
                <w:tcPr>
                  <w:tcW w:w="328" w:type="dxa"/>
                  <w:tcBorders>
                    <w:top w:val="nil"/>
                    <w:left w:val="nil"/>
                    <w:bottom w:val="nil"/>
                  </w:tcBorders>
                  <w:vAlign w:val="center"/>
                </w:tcPr>
                <w:p w14:paraId="26FCFD10" w14:textId="77777777" w:rsidR="002C22A0" w:rsidRPr="004B70CD" w:rsidRDefault="002C22A0" w:rsidP="002C22A0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</w:pPr>
                  <w:r w:rsidRPr="004B70CD"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236" w:type="dxa"/>
                  <w:vAlign w:val="center"/>
                </w:tcPr>
                <w:p w14:paraId="528505CF" w14:textId="77777777" w:rsidR="002C22A0" w:rsidRPr="004B70CD" w:rsidRDefault="002C22A0" w:rsidP="002C22A0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39" w:type="dxa"/>
                  <w:tcBorders>
                    <w:top w:val="nil"/>
                    <w:bottom w:val="nil"/>
                    <w:right w:val="nil"/>
                  </w:tcBorders>
                  <w:vAlign w:val="center"/>
                </w:tcPr>
                <w:p w14:paraId="543CBC7A" w14:textId="03893DDF" w:rsidR="002C22A0" w:rsidRPr="004B70CD" w:rsidRDefault="002C22A0" w:rsidP="002C22A0">
                  <w:pPr>
                    <w:pStyle w:val="ListParagraph"/>
                    <w:ind w:left="0"/>
                    <w:jc w:val="center"/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</w:pPr>
                  <w:r w:rsidRPr="004B70CD"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  <w:t>1</w:t>
                  </w:r>
                  <w:r w:rsidR="006E4867" w:rsidRPr="004B70CD">
                    <w:rPr>
                      <w:rFonts w:ascii="Arial" w:hAnsi="Arial" w:cs="Arial"/>
                      <w:color w:val="595959"/>
                      <w:sz w:val="20"/>
                      <w:szCs w:val="20"/>
                      <w:lang w:val="en-US"/>
                    </w:rPr>
                    <w:t>3</w:t>
                  </w:r>
                </w:p>
              </w:tc>
            </w:tr>
          </w:tbl>
          <w:p w14:paraId="2448BC8D" w14:textId="60FDFC66" w:rsidR="002C22A0" w:rsidRPr="004B70CD" w:rsidRDefault="002C22A0" w:rsidP="00667385">
            <w:pPr>
              <w:pStyle w:val="ListParagraph"/>
              <w:ind w:left="360"/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</w:p>
        </w:tc>
        <w:tc>
          <w:tcPr>
            <w:tcW w:w="2976" w:type="dxa"/>
          </w:tcPr>
          <w:p w14:paraId="044858DB" w14:textId="1868C1B7" w:rsidR="005E2FB1" w:rsidRPr="004B70CD" w:rsidRDefault="003D4988" w:rsidP="0010456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draw on their knowledge of the linear number system</w:t>
            </w:r>
            <w:r w:rsidR="00D231E8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and</w:t>
            </w:r>
            <w:r w:rsidR="00BF4C31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apply th</w:t>
            </w:r>
            <w:r w:rsidR="00D231E8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is</w:t>
            </w:r>
            <w:r w:rsidR="00BF4C31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to calculations involving </w:t>
            </w:r>
            <w:r w:rsidR="00B20C28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1</w:t>
            </w:r>
            <w:r w:rsidR="00BF4C31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more and </w:t>
            </w:r>
            <w:r w:rsidR="00B20C28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1</w:t>
            </w:r>
            <w:r w:rsidR="00BF4C31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less, and pairs of numbers with a difference of 1</w:t>
            </w:r>
          </w:p>
          <w:p w14:paraId="5D2B1D71" w14:textId="5E1FDB27" w:rsidR="00104569" w:rsidRPr="004B70CD" w:rsidRDefault="005464BC" w:rsidP="0010456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use their understanding of the composition of odd and even numbers to </w:t>
            </w:r>
            <w:r w:rsidR="009915AB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find</w:t>
            </w:r>
            <w:r w:rsidR="005E2FB1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doubles and </w:t>
            </w:r>
            <w:r w:rsidR="000E5EF5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near doubles</w:t>
            </w:r>
          </w:p>
          <w:p w14:paraId="157625A6" w14:textId="2BB1C04D" w:rsidR="009915AB" w:rsidRPr="004B70CD" w:rsidRDefault="00D65A5C" w:rsidP="0010456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apply known facts to calculations involving larger numbers, e.g. </w:t>
            </w:r>
            <w:r w:rsidR="00C92949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5 + 2, 15 + 2, 25 + 2.</w:t>
            </w:r>
          </w:p>
        </w:tc>
      </w:tr>
    </w:tbl>
    <w:p w14:paraId="10666027" w14:textId="77777777" w:rsidR="00E41AF5" w:rsidRDefault="00E41AF5"/>
    <w:p w14:paraId="42836965" w14:textId="77777777" w:rsidR="00E41AF5" w:rsidRDefault="00E41AF5"/>
    <w:p w14:paraId="466F2E7E" w14:textId="77777777" w:rsidR="00E41AF5" w:rsidRDefault="00E41AF5"/>
    <w:p w14:paraId="46355656" w14:textId="77777777" w:rsidR="00E41AF5" w:rsidRDefault="00E41AF5"/>
    <w:tbl>
      <w:tblPr>
        <w:tblStyle w:val="TableGrid"/>
        <w:tblW w:w="15304" w:type="dxa"/>
        <w:tblLayout w:type="fixed"/>
        <w:tblLook w:val="04A0" w:firstRow="1" w:lastRow="0" w:firstColumn="1" w:lastColumn="0" w:noHBand="0" w:noVBand="1"/>
      </w:tblPr>
      <w:tblGrid>
        <w:gridCol w:w="1129"/>
        <w:gridCol w:w="2268"/>
        <w:gridCol w:w="2835"/>
        <w:gridCol w:w="3261"/>
        <w:gridCol w:w="2835"/>
        <w:gridCol w:w="2976"/>
      </w:tblGrid>
      <w:tr w:rsidR="004B70CD" w:rsidRPr="004B70CD" w14:paraId="51631325" w14:textId="77777777" w:rsidTr="004B70CD">
        <w:trPr>
          <w:trHeight w:val="269"/>
        </w:trPr>
        <w:tc>
          <w:tcPr>
            <w:tcW w:w="1129" w:type="dxa"/>
          </w:tcPr>
          <w:p w14:paraId="6050DAF0" w14:textId="77777777" w:rsidR="005B6E5E" w:rsidRPr="004B70CD" w:rsidRDefault="005B6E5E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4B70CD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5</w:t>
            </w:r>
          </w:p>
          <w:p w14:paraId="34285397" w14:textId="77777777" w:rsidR="00BA6EA2" w:rsidRPr="004B70CD" w:rsidRDefault="00BA6EA2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</w:p>
          <w:p w14:paraId="074C2158" w14:textId="0A1BA3F2" w:rsidR="00BA6EA2" w:rsidRPr="004B70CD" w:rsidRDefault="00BA6EA2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4B70CD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Children will:</w:t>
            </w:r>
          </w:p>
        </w:tc>
        <w:tc>
          <w:tcPr>
            <w:tcW w:w="2268" w:type="dxa"/>
          </w:tcPr>
          <w:p w14:paraId="0EA7EE62" w14:textId="73878363" w:rsidR="005B6E5E" w:rsidRPr="004B70CD" w:rsidRDefault="00AA4742" w:rsidP="00BD36F2">
            <w:pPr>
              <w:pStyle w:val="ListParagraph"/>
              <w:numPr>
                <w:ilvl w:val="0"/>
                <w:numId w:val="7"/>
              </w:numPr>
              <w:ind w:left="316"/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revisit previous activities which develop </w:t>
            </w:r>
            <w:r w:rsidR="00585FB5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their </w:t>
            </w: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subitising skills</w:t>
            </w:r>
            <w:r w:rsidR="009D1544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.</w:t>
            </w:r>
          </w:p>
        </w:tc>
        <w:tc>
          <w:tcPr>
            <w:tcW w:w="2835" w:type="dxa"/>
          </w:tcPr>
          <w:p w14:paraId="5B70EF08" w14:textId="6853E68A" w:rsidR="005B6E5E" w:rsidRPr="004B70CD" w:rsidRDefault="00BC4717" w:rsidP="0010456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review the linear number system to 100, applying their knowledge of midpoints to</w:t>
            </w:r>
            <w:r w:rsidR="00F24FFD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place numbers on a structured number line</w:t>
            </w:r>
            <w:r w:rsidR="00E647BB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– they will</w:t>
            </w:r>
            <w:r w:rsidR="00F24FFD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  <w:r w:rsidR="007C0F9B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identif</w:t>
            </w:r>
            <w:r w:rsidR="00E647BB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y</w:t>
            </w:r>
            <w:r w:rsidR="007C0F9B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the</w:t>
            </w:r>
            <w:r w:rsidR="00E647BB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multiples of 10 that come before and after a given number.</w:t>
            </w: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3261" w:type="dxa"/>
          </w:tcPr>
          <w:p w14:paraId="168EE00C" w14:textId="13CEBF45" w:rsidR="005B6E5E" w:rsidRPr="004B70CD" w:rsidRDefault="00CE0351" w:rsidP="00BD36F2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revisit previous activities which develop </w:t>
            </w:r>
            <w:r w:rsidR="00585FB5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their </w:t>
            </w: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understanding of the composition of numbers within 10 and 20</w:t>
            </w:r>
            <w:r w:rsidR="009D1544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.</w:t>
            </w:r>
          </w:p>
        </w:tc>
        <w:tc>
          <w:tcPr>
            <w:tcW w:w="2835" w:type="dxa"/>
          </w:tcPr>
          <w:p w14:paraId="456E6EE7" w14:textId="75C02182" w:rsidR="006C009C" w:rsidRPr="004B70CD" w:rsidRDefault="008B347A" w:rsidP="00CE0351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reason about </w:t>
            </w:r>
            <w:r w:rsidR="00944F9D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equalities and inequalities</w:t>
            </w:r>
            <w:r w:rsidR="00F56B86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using equations</w:t>
            </w:r>
            <w:r w:rsidR="00E647BB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and</w:t>
            </w:r>
            <w:r w:rsidR="00455C6E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answering questions</w:t>
            </w:r>
            <w:r w:rsidR="00E647BB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="00F56B86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such as:</w:t>
            </w:r>
          </w:p>
          <w:p w14:paraId="2D08E23D" w14:textId="667B5EF0" w:rsidR="00455C6E" w:rsidRPr="00E647BB" w:rsidRDefault="00455C6E" w:rsidP="00455C6E">
            <w:pPr>
              <w:pStyle w:val="ListParagraph"/>
              <w:ind w:left="360"/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E647BB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True or false?</w:t>
            </w:r>
          </w:p>
          <w:p w14:paraId="366DBBC0" w14:textId="77777777" w:rsidR="006C009C" w:rsidRPr="004B70CD" w:rsidRDefault="00F56B86" w:rsidP="006C009C">
            <w:pPr>
              <w:pStyle w:val="ListParagraph"/>
              <w:ind w:left="360"/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5 + 3 = </w:t>
            </w:r>
            <w:r w:rsidR="00F551B6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6 + 2</w:t>
            </w:r>
          </w:p>
          <w:p w14:paraId="2E78FBDD" w14:textId="7979CA6D" w:rsidR="006C009C" w:rsidRPr="004B70CD" w:rsidRDefault="006D7099" w:rsidP="006C009C">
            <w:pPr>
              <w:pStyle w:val="ListParagraph"/>
              <w:ind w:left="360"/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9</w:t>
            </w:r>
            <w:r w:rsidR="00F551B6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+ </w:t>
            </w: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4</w:t>
            </w:r>
            <w:r w:rsidR="00F551B6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&gt; </w:t>
            </w: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9 + 5</w:t>
            </w:r>
            <w:r w:rsidR="00455C6E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</w:p>
          <w:p w14:paraId="411DE0A0" w14:textId="5178840F" w:rsidR="005B6E5E" w:rsidRPr="004B70CD" w:rsidRDefault="004A13B2" w:rsidP="006C009C">
            <w:pPr>
              <w:pStyle w:val="ListParagraph"/>
              <w:ind w:left="360"/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9</w:t>
            </w:r>
            <w:r w:rsidR="00F551B6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+ </w:t>
            </w: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6</w:t>
            </w:r>
            <w:r w:rsidR="00F551B6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&lt; </w:t>
            </w: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10</w:t>
            </w:r>
            <w:r w:rsidR="008B347A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+ </w:t>
            </w: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5</w:t>
            </w:r>
            <w:r w:rsidR="0070647C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</w:p>
          <w:p w14:paraId="0235F38C" w14:textId="08F2E89B" w:rsidR="008B347A" w:rsidRPr="004B70CD" w:rsidRDefault="008B347A" w:rsidP="00E41AF5">
            <w:pPr>
              <w:ind w:left="324"/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This will help them become fluent in </w:t>
            </w:r>
            <w:r w:rsidR="007D35EE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the use of the inequality symbol as well as </w:t>
            </w:r>
            <w:proofErr w:type="spellStart"/>
            <w:r w:rsidR="004F1973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practi</w:t>
            </w:r>
            <w:r w:rsidR="00322D92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</w:t>
            </w:r>
            <w:r w:rsidR="004F1973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ing</w:t>
            </w:r>
            <w:proofErr w:type="spellEnd"/>
            <w:r w:rsidR="004F1973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their number bond knowledge. </w:t>
            </w:r>
          </w:p>
        </w:tc>
        <w:tc>
          <w:tcPr>
            <w:tcW w:w="2976" w:type="dxa"/>
          </w:tcPr>
          <w:p w14:paraId="5F6F2E87" w14:textId="6217E2DD" w:rsidR="00104569" w:rsidRPr="004B70CD" w:rsidRDefault="004E1C5C" w:rsidP="0010456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become fluent in a range of strategies involving calculation</w:t>
            </w:r>
            <w:r w:rsidR="00560E6D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</w:t>
            </w: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within 20</w:t>
            </w:r>
            <w:r w:rsidR="009A5A02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using ‘make 10’ strategies </w:t>
            </w:r>
            <w:r w:rsidR="00560E6D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to add</w:t>
            </w:r>
            <w:r w:rsidR="0075754C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="00560E6D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and subtracting through the ten</w:t>
            </w:r>
            <w:r w:rsidR="00E647BB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</w:t>
            </w:r>
            <w:r w:rsidR="00560E6D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boundary</w:t>
            </w:r>
          </w:p>
          <w:p w14:paraId="6ACCE466" w14:textId="7F3660CB" w:rsidR="0075754C" w:rsidRPr="004B70CD" w:rsidRDefault="00060E16" w:rsidP="00104569">
            <w:pPr>
              <w:pStyle w:val="ListParagraph"/>
              <w:numPr>
                <w:ilvl w:val="0"/>
                <w:numId w:val="3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proofErr w:type="spellStart"/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practise</w:t>
            </w:r>
            <w:proofErr w:type="spellEnd"/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recalling number bonds through a range of activities </w:t>
            </w:r>
            <w:r w:rsidR="005C5266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and games </w:t>
            </w: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which will encourage them to reason about </w:t>
            </w:r>
            <w:r w:rsidR="00AE1E7C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sums and differences.</w:t>
            </w:r>
          </w:p>
        </w:tc>
      </w:tr>
      <w:tr w:rsidR="004B70CD" w:rsidRPr="004B70CD" w14:paraId="2B01AD50" w14:textId="77777777" w:rsidTr="004B70CD">
        <w:trPr>
          <w:trHeight w:val="269"/>
        </w:trPr>
        <w:tc>
          <w:tcPr>
            <w:tcW w:w="1129" w:type="dxa"/>
          </w:tcPr>
          <w:p w14:paraId="35F5545A" w14:textId="77777777" w:rsidR="005B6E5E" w:rsidRPr="004B70CD" w:rsidRDefault="005B6E5E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4B70CD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6</w:t>
            </w:r>
          </w:p>
          <w:p w14:paraId="050B2C18" w14:textId="77777777" w:rsidR="00BA6EA2" w:rsidRPr="004B70CD" w:rsidRDefault="00BA6EA2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</w:p>
          <w:p w14:paraId="5183BD10" w14:textId="18A735FD" w:rsidR="00BA6EA2" w:rsidRPr="004B70CD" w:rsidRDefault="00BA6EA2" w:rsidP="00A464FF">
            <w:pPr>
              <w:jc w:val="center"/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</w:pPr>
            <w:r w:rsidRPr="004B70CD">
              <w:rPr>
                <w:rFonts w:ascii="Arial" w:hAnsi="Arial" w:cs="Arial"/>
                <w:b/>
                <w:bCs/>
                <w:color w:val="595959"/>
                <w:sz w:val="20"/>
                <w:szCs w:val="20"/>
              </w:rPr>
              <w:t>Children will:</w:t>
            </w:r>
          </w:p>
        </w:tc>
        <w:tc>
          <w:tcPr>
            <w:tcW w:w="2268" w:type="dxa"/>
          </w:tcPr>
          <w:p w14:paraId="45F8E1AF" w14:textId="00D6A5AD" w:rsidR="005B6E5E" w:rsidRPr="004B70CD" w:rsidRDefault="00AA4742" w:rsidP="00AA4742">
            <w:p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As above</w:t>
            </w:r>
            <w:r w:rsidR="00E647BB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.</w:t>
            </w:r>
          </w:p>
        </w:tc>
        <w:tc>
          <w:tcPr>
            <w:tcW w:w="2835" w:type="dxa"/>
            <w:shd w:val="clear" w:color="auto" w:fill="E7E6E6" w:themeFill="background2"/>
          </w:tcPr>
          <w:p w14:paraId="77F6CC5D" w14:textId="6D4794DF" w:rsidR="005B6E5E" w:rsidRPr="004B70CD" w:rsidRDefault="005B6E5E" w:rsidP="00CE0351">
            <w:p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</w:p>
        </w:tc>
        <w:tc>
          <w:tcPr>
            <w:tcW w:w="3261" w:type="dxa"/>
          </w:tcPr>
          <w:p w14:paraId="520B0B2A" w14:textId="1237C6E9" w:rsidR="005B6E5E" w:rsidRPr="004B70CD" w:rsidRDefault="00CE0351" w:rsidP="00CE0351">
            <w:p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As above</w:t>
            </w:r>
            <w:r w:rsidR="00E647BB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.</w:t>
            </w:r>
          </w:p>
        </w:tc>
        <w:tc>
          <w:tcPr>
            <w:tcW w:w="2835" w:type="dxa"/>
          </w:tcPr>
          <w:p w14:paraId="0CB81C02" w14:textId="77777777" w:rsidR="005B6E5E" w:rsidRPr="004B70CD" w:rsidRDefault="005B6E5E" w:rsidP="00C92949">
            <w:p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</w:p>
        </w:tc>
        <w:tc>
          <w:tcPr>
            <w:tcW w:w="2976" w:type="dxa"/>
          </w:tcPr>
          <w:p w14:paraId="0E1732B9" w14:textId="49671259" w:rsidR="005B6E5E" w:rsidRPr="004B70CD" w:rsidRDefault="00AE1E7C" w:rsidP="00104569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</w:pPr>
            <w:r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develop their fluency in </w:t>
            </w:r>
            <w:r w:rsidR="00267B58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additive relationships within 20</w:t>
            </w:r>
            <w:r w:rsidR="00E647BB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,</w:t>
            </w:r>
            <w:r w:rsidR="00267B58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using a range of activities </w:t>
            </w:r>
            <w:r w:rsidR="005C5266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and games </w:t>
            </w:r>
            <w:r w:rsidR="00267B58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>and revisiting previously taught strategies where necessary.</w:t>
            </w:r>
            <w:r w:rsidR="0075754C" w:rsidRPr="004B70CD">
              <w:rPr>
                <w:rFonts w:ascii="Arial" w:hAnsi="Arial" w:cs="Arial"/>
                <w:color w:val="595959"/>
                <w:sz w:val="20"/>
                <w:szCs w:val="20"/>
                <w:lang w:val="en-US"/>
              </w:rPr>
              <w:t xml:space="preserve"> </w:t>
            </w:r>
          </w:p>
        </w:tc>
      </w:tr>
    </w:tbl>
    <w:p w14:paraId="6BFB7FA2" w14:textId="77777777" w:rsidR="00551D8B" w:rsidRPr="00283047" w:rsidRDefault="00551D8B">
      <w:pPr>
        <w:rPr>
          <w:rFonts w:ascii="Arial" w:hAnsi="Arial" w:cs="Arial"/>
          <w:sz w:val="20"/>
          <w:szCs w:val="20"/>
        </w:rPr>
      </w:pPr>
    </w:p>
    <w:sectPr w:rsidR="00551D8B" w:rsidRPr="00283047" w:rsidSect="00585FB5">
      <w:headerReference w:type="default" r:id="rId7"/>
      <w:footerReference w:type="default" r:id="rId8"/>
      <w:pgSz w:w="16838" w:h="11906" w:orient="landscape"/>
      <w:pgMar w:top="709" w:right="678" w:bottom="709" w:left="709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C14D69" w16cex:dateUtc="2021-08-13T18:58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764BA9" w14:textId="77777777" w:rsidR="007E4BA9" w:rsidRDefault="007E4BA9" w:rsidP="004B70CD">
      <w:pPr>
        <w:spacing w:after="0" w:line="240" w:lineRule="auto"/>
      </w:pPr>
      <w:r>
        <w:separator/>
      </w:r>
    </w:p>
  </w:endnote>
  <w:endnote w:type="continuationSeparator" w:id="0">
    <w:p w14:paraId="54394CA6" w14:textId="77777777" w:rsidR="007E4BA9" w:rsidRDefault="007E4BA9" w:rsidP="004B70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C2705F" w14:textId="77777777" w:rsidR="004B70CD" w:rsidRDefault="004B70CD" w:rsidP="004B70CD">
    <w:pPr>
      <w:pStyle w:val="Footer"/>
      <w:jc w:val="center"/>
      <w:rPr>
        <w:b/>
        <w:color w:val="595959"/>
      </w:rPr>
    </w:pPr>
    <w:r>
      <w:rPr>
        <w:b/>
        <w:color w:val="595959"/>
      </w:rPr>
      <w:tab/>
    </w:r>
    <w:r>
      <w:rPr>
        <w:b/>
        <w:color w:val="595959"/>
      </w:rPr>
      <w:tab/>
    </w:r>
    <w:r>
      <w:rPr>
        <w:b/>
        <w:color w:val="595959"/>
      </w:rPr>
      <w:tab/>
      <w:t xml:space="preserve">                                       </w:t>
    </w:r>
  </w:p>
  <w:p w14:paraId="116DA09B" w14:textId="7C53A14C" w:rsidR="004B70CD" w:rsidRPr="00E41AF5" w:rsidRDefault="004B70CD" w:rsidP="004B70CD">
    <w:pPr>
      <w:pStyle w:val="Footer"/>
      <w:jc w:val="center"/>
      <w:rPr>
        <w:rFonts w:ascii="Arial" w:hAnsi="Arial" w:cs="Arial"/>
        <w:color w:val="595959"/>
        <w:sz w:val="20"/>
        <w:szCs w:val="20"/>
      </w:rPr>
    </w:pPr>
    <w:r w:rsidRPr="00E41AF5">
      <w:rPr>
        <w:rFonts w:ascii="Arial" w:hAnsi="Arial" w:cs="Arial"/>
        <w:b/>
        <w:color w:val="595959"/>
        <w:sz w:val="20"/>
        <w:szCs w:val="20"/>
      </w:rPr>
      <w:tab/>
    </w:r>
    <w:r w:rsidRPr="00E41AF5">
      <w:rPr>
        <w:rFonts w:ascii="Arial" w:hAnsi="Arial" w:cs="Arial"/>
        <w:b/>
        <w:color w:val="595959"/>
        <w:sz w:val="20"/>
        <w:szCs w:val="20"/>
      </w:rPr>
      <w:tab/>
    </w:r>
    <w:r w:rsidRPr="00E41AF5">
      <w:rPr>
        <w:rFonts w:ascii="Arial" w:hAnsi="Arial" w:cs="Arial"/>
        <w:b/>
        <w:color w:val="595959"/>
        <w:sz w:val="20"/>
        <w:szCs w:val="20"/>
      </w:rPr>
      <w:tab/>
    </w:r>
    <w:r w:rsidRPr="00E41AF5">
      <w:rPr>
        <w:rFonts w:ascii="Arial" w:hAnsi="Arial" w:cs="Arial"/>
        <w:b/>
        <w:color w:val="595959"/>
        <w:sz w:val="20"/>
        <w:szCs w:val="20"/>
      </w:rPr>
      <w:tab/>
      <w:t xml:space="preserve">                          Mastering Number 2021/22 ncetm.org.uk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E82289" w14:textId="77777777" w:rsidR="007E4BA9" w:rsidRDefault="007E4BA9" w:rsidP="004B70CD">
      <w:pPr>
        <w:spacing w:after="0" w:line="240" w:lineRule="auto"/>
      </w:pPr>
      <w:r>
        <w:separator/>
      </w:r>
    </w:p>
  </w:footnote>
  <w:footnote w:type="continuationSeparator" w:id="0">
    <w:p w14:paraId="32069ED1" w14:textId="77777777" w:rsidR="007E4BA9" w:rsidRDefault="007E4BA9" w:rsidP="004B70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5E085A" w14:textId="5A334322" w:rsidR="004B70CD" w:rsidRDefault="004B70CD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7BA34CDC" wp14:editId="1F30C613">
          <wp:simplePos x="0" y="0"/>
          <wp:positionH relativeFrom="column">
            <wp:posOffset>7820025</wp:posOffset>
          </wp:positionH>
          <wp:positionV relativeFrom="paragraph">
            <wp:posOffset>-343535</wp:posOffset>
          </wp:positionV>
          <wp:extent cx="1888490" cy="477520"/>
          <wp:effectExtent l="0" t="0" r="0" b="0"/>
          <wp:wrapNone/>
          <wp:docPr id="18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8490" cy="477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4002B6"/>
    <w:multiLevelType w:val="hybridMultilevel"/>
    <w:tmpl w:val="5A143C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4E5066"/>
    <w:multiLevelType w:val="hybridMultilevel"/>
    <w:tmpl w:val="06704E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532060B"/>
    <w:multiLevelType w:val="hybridMultilevel"/>
    <w:tmpl w:val="AEC2C8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309742F"/>
    <w:multiLevelType w:val="hybridMultilevel"/>
    <w:tmpl w:val="DDE8BB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129281E"/>
    <w:multiLevelType w:val="hybridMultilevel"/>
    <w:tmpl w:val="43C434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A2264F0"/>
    <w:multiLevelType w:val="hybridMultilevel"/>
    <w:tmpl w:val="A698C1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C0B25DD"/>
    <w:multiLevelType w:val="hybridMultilevel"/>
    <w:tmpl w:val="DFD0BA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BE547A2"/>
    <w:multiLevelType w:val="hybridMultilevel"/>
    <w:tmpl w:val="93FEE48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3"/>
  </w:num>
  <w:num w:numId="5">
    <w:abstractNumId w:val="2"/>
  </w:num>
  <w:num w:numId="6">
    <w:abstractNumId w:val="4"/>
  </w:num>
  <w:num w:numId="7">
    <w:abstractNumId w:val="0"/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15EE"/>
    <w:rsid w:val="00001D2E"/>
    <w:rsid w:val="000040DB"/>
    <w:rsid w:val="000503E9"/>
    <w:rsid w:val="00060E16"/>
    <w:rsid w:val="00063707"/>
    <w:rsid w:val="000755C2"/>
    <w:rsid w:val="00093961"/>
    <w:rsid w:val="000C0A3F"/>
    <w:rsid w:val="000E5EF5"/>
    <w:rsid w:val="00104569"/>
    <w:rsid w:val="001154B7"/>
    <w:rsid w:val="001257AC"/>
    <w:rsid w:val="00162B1D"/>
    <w:rsid w:val="00165E58"/>
    <w:rsid w:val="00183A8D"/>
    <w:rsid w:val="00183F1D"/>
    <w:rsid w:val="001E3811"/>
    <w:rsid w:val="001F579C"/>
    <w:rsid w:val="002059A3"/>
    <w:rsid w:val="00206672"/>
    <w:rsid w:val="00214230"/>
    <w:rsid w:val="002168C5"/>
    <w:rsid w:val="00223A07"/>
    <w:rsid w:val="00244C9D"/>
    <w:rsid w:val="00267B58"/>
    <w:rsid w:val="00280419"/>
    <w:rsid w:val="00283047"/>
    <w:rsid w:val="00284D4E"/>
    <w:rsid w:val="0029055A"/>
    <w:rsid w:val="002B00CF"/>
    <w:rsid w:val="002C22A0"/>
    <w:rsid w:val="002C5096"/>
    <w:rsid w:val="00306E1D"/>
    <w:rsid w:val="00316CE6"/>
    <w:rsid w:val="00322D92"/>
    <w:rsid w:val="00350644"/>
    <w:rsid w:val="00362775"/>
    <w:rsid w:val="00390B52"/>
    <w:rsid w:val="003A4534"/>
    <w:rsid w:val="003B48CE"/>
    <w:rsid w:val="003D4988"/>
    <w:rsid w:val="003D5387"/>
    <w:rsid w:val="003F1831"/>
    <w:rsid w:val="00402E2D"/>
    <w:rsid w:val="004045B1"/>
    <w:rsid w:val="00412196"/>
    <w:rsid w:val="004206E7"/>
    <w:rsid w:val="00446892"/>
    <w:rsid w:val="0045257F"/>
    <w:rsid w:val="00455C6E"/>
    <w:rsid w:val="00465A86"/>
    <w:rsid w:val="004A13B2"/>
    <w:rsid w:val="004B5EDF"/>
    <w:rsid w:val="004B70CD"/>
    <w:rsid w:val="004D18BE"/>
    <w:rsid w:val="004E0538"/>
    <w:rsid w:val="004E1C5C"/>
    <w:rsid w:val="004F1973"/>
    <w:rsid w:val="004F4ADE"/>
    <w:rsid w:val="00516B74"/>
    <w:rsid w:val="00545684"/>
    <w:rsid w:val="005464BC"/>
    <w:rsid w:val="00551D8B"/>
    <w:rsid w:val="005539C8"/>
    <w:rsid w:val="005545D5"/>
    <w:rsid w:val="00560E6D"/>
    <w:rsid w:val="0056334B"/>
    <w:rsid w:val="00565BBF"/>
    <w:rsid w:val="005811AB"/>
    <w:rsid w:val="00585FB5"/>
    <w:rsid w:val="005972A2"/>
    <w:rsid w:val="005B6E5E"/>
    <w:rsid w:val="005C5266"/>
    <w:rsid w:val="005D220F"/>
    <w:rsid w:val="005E2FB1"/>
    <w:rsid w:val="005F0A1A"/>
    <w:rsid w:val="005F0E61"/>
    <w:rsid w:val="00631925"/>
    <w:rsid w:val="006444D7"/>
    <w:rsid w:val="00667385"/>
    <w:rsid w:val="006879F8"/>
    <w:rsid w:val="00696FFB"/>
    <w:rsid w:val="006A5182"/>
    <w:rsid w:val="006B66BF"/>
    <w:rsid w:val="006C009C"/>
    <w:rsid w:val="006D6C10"/>
    <w:rsid w:val="006D7099"/>
    <w:rsid w:val="006D7F04"/>
    <w:rsid w:val="006E247A"/>
    <w:rsid w:val="006E4867"/>
    <w:rsid w:val="00701FAB"/>
    <w:rsid w:val="0070647C"/>
    <w:rsid w:val="0072415B"/>
    <w:rsid w:val="00735599"/>
    <w:rsid w:val="00754D78"/>
    <w:rsid w:val="0075754C"/>
    <w:rsid w:val="007C0F9B"/>
    <w:rsid w:val="007C71FC"/>
    <w:rsid w:val="007C7FF0"/>
    <w:rsid w:val="007D35EE"/>
    <w:rsid w:val="007E4BA9"/>
    <w:rsid w:val="008053FA"/>
    <w:rsid w:val="00857EDB"/>
    <w:rsid w:val="008621F1"/>
    <w:rsid w:val="008676D9"/>
    <w:rsid w:val="008B347A"/>
    <w:rsid w:val="008E6087"/>
    <w:rsid w:val="008F0E7E"/>
    <w:rsid w:val="009056DD"/>
    <w:rsid w:val="00911A60"/>
    <w:rsid w:val="00917580"/>
    <w:rsid w:val="009215EE"/>
    <w:rsid w:val="00944F9D"/>
    <w:rsid w:val="00975150"/>
    <w:rsid w:val="009915AB"/>
    <w:rsid w:val="009A1C2B"/>
    <w:rsid w:val="009A5A02"/>
    <w:rsid w:val="009D1544"/>
    <w:rsid w:val="009D340B"/>
    <w:rsid w:val="009E19A3"/>
    <w:rsid w:val="009E2E74"/>
    <w:rsid w:val="009F6064"/>
    <w:rsid w:val="009F79D7"/>
    <w:rsid w:val="00A50BA3"/>
    <w:rsid w:val="00A832CC"/>
    <w:rsid w:val="00A866F7"/>
    <w:rsid w:val="00A96086"/>
    <w:rsid w:val="00AA4742"/>
    <w:rsid w:val="00AA72E5"/>
    <w:rsid w:val="00AE1E7C"/>
    <w:rsid w:val="00AF4B87"/>
    <w:rsid w:val="00B12B00"/>
    <w:rsid w:val="00B20B7C"/>
    <w:rsid w:val="00B20C28"/>
    <w:rsid w:val="00B34C06"/>
    <w:rsid w:val="00BA6EA2"/>
    <w:rsid w:val="00BB3652"/>
    <w:rsid w:val="00BC4717"/>
    <w:rsid w:val="00BC6886"/>
    <w:rsid w:val="00BC769E"/>
    <w:rsid w:val="00BD36F2"/>
    <w:rsid w:val="00BE3045"/>
    <w:rsid w:val="00BF4C31"/>
    <w:rsid w:val="00C14BE3"/>
    <w:rsid w:val="00C51CCB"/>
    <w:rsid w:val="00C55E35"/>
    <w:rsid w:val="00C5614D"/>
    <w:rsid w:val="00C635B7"/>
    <w:rsid w:val="00C65C3D"/>
    <w:rsid w:val="00C92949"/>
    <w:rsid w:val="00C92DA5"/>
    <w:rsid w:val="00CB2E71"/>
    <w:rsid w:val="00CE0351"/>
    <w:rsid w:val="00CF7CB3"/>
    <w:rsid w:val="00D157FF"/>
    <w:rsid w:val="00D231E8"/>
    <w:rsid w:val="00D348F2"/>
    <w:rsid w:val="00D40158"/>
    <w:rsid w:val="00D60306"/>
    <w:rsid w:val="00D654D3"/>
    <w:rsid w:val="00D65A5C"/>
    <w:rsid w:val="00D9601B"/>
    <w:rsid w:val="00DC2F00"/>
    <w:rsid w:val="00E0173B"/>
    <w:rsid w:val="00E0427C"/>
    <w:rsid w:val="00E36EB8"/>
    <w:rsid w:val="00E41AF5"/>
    <w:rsid w:val="00E62F4B"/>
    <w:rsid w:val="00E647BB"/>
    <w:rsid w:val="00E71D38"/>
    <w:rsid w:val="00EB37C5"/>
    <w:rsid w:val="00EB5C9C"/>
    <w:rsid w:val="00EB5DCE"/>
    <w:rsid w:val="00ED3668"/>
    <w:rsid w:val="00EF123F"/>
    <w:rsid w:val="00F15E95"/>
    <w:rsid w:val="00F24FFD"/>
    <w:rsid w:val="00F551B6"/>
    <w:rsid w:val="00F56B86"/>
    <w:rsid w:val="00F629AD"/>
    <w:rsid w:val="00FE4698"/>
    <w:rsid w:val="00FF6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86020B"/>
  <w15:chartTrackingRefBased/>
  <w15:docId w15:val="{247603BD-B97E-41B7-941D-E4A409C99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215E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215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215E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B70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70CD"/>
  </w:style>
  <w:style w:type="paragraph" w:styleId="Footer">
    <w:name w:val="footer"/>
    <w:basedOn w:val="Normal"/>
    <w:link w:val="FooterChar"/>
    <w:uiPriority w:val="99"/>
    <w:unhideWhenUsed/>
    <w:rsid w:val="004B70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70CD"/>
  </w:style>
  <w:style w:type="character" w:styleId="CommentReference">
    <w:name w:val="annotation reference"/>
    <w:basedOn w:val="DefaultParagraphFont"/>
    <w:uiPriority w:val="99"/>
    <w:semiHidden/>
    <w:unhideWhenUsed/>
    <w:rsid w:val="006879F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879F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879F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879F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879F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79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79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842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0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4" Type="http://schemas.microsoft.com/office/2018/08/relationships/commentsExtensible" Target="commentsExtensi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718</Words>
  <Characters>4094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Evans</dc:creator>
  <cp:keywords/>
  <dc:description/>
  <cp:lastModifiedBy>CostelloK</cp:lastModifiedBy>
  <cp:revision>2</cp:revision>
  <dcterms:created xsi:type="dcterms:W3CDTF">2021-09-20T16:34:00Z</dcterms:created>
  <dcterms:modified xsi:type="dcterms:W3CDTF">2021-09-20T16:34:00Z</dcterms:modified>
</cp:coreProperties>
</file>